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34628" w14:textId="77777777" w:rsidR="00EC1752" w:rsidRPr="00421449" w:rsidRDefault="00421449" w:rsidP="00EC1752">
      <w:pPr>
        <w:pStyle w:val="a3"/>
        <w:spacing w:line="45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421449">
        <w:rPr>
          <w:rFonts w:ascii="Arial" w:hAnsi="Arial" w:cs="Arial" w:hint="eastAsia"/>
          <w:b/>
          <w:bCs/>
          <w:sz w:val="32"/>
          <w:szCs w:val="32"/>
        </w:rPr>
        <w:t>广东省星河湾慈善基金会</w:t>
      </w:r>
      <w:r w:rsidR="00EC1752" w:rsidRPr="00421449">
        <w:rPr>
          <w:rFonts w:ascii="Arial" w:hAnsi="Arial" w:cs="Arial"/>
          <w:b/>
          <w:bCs/>
          <w:sz w:val="32"/>
          <w:szCs w:val="32"/>
        </w:rPr>
        <w:t>定向捐赠资金管理办法</w:t>
      </w:r>
    </w:p>
    <w:p w14:paraId="5E67289F" w14:textId="77777777" w:rsidR="00EC1752" w:rsidRPr="00B140D4" w:rsidRDefault="00EC1752" w:rsidP="00EC1752">
      <w:pPr>
        <w:widowControl/>
        <w:spacing w:before="90" w:after="90" w:line="480" w:lineRule="auto"/>
        <w:ind w:firstLine="48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B140D4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第一章 总则</w:t>
      </w:r>
    </w:p>
    <w:p w14:paraId="368E4F87" w14:textId="77777777" w:rsidR="00EC1752" w:rsidRPr="00B140D4" w:rsidRDefault="00EC1752" w:rsidP="00EC1752">
      <w:pPr>
        <w:widowControl/>
        <w:spacing w:before="90" w:after="90" w:line="48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140D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第一条　为规范</w:t>
      </w:r>
      <w:r w:rsidR="00421449" w:rsidRPr="00B140D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广东省星河湾慈善基金会</w:t>
      </w:r>
      <w:r w:rsidRPr="00B140D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定向捐赠资金的管理，根据《中华人民共和国公益事业捐赠法》、《广东省扶贫基金会章程》及《广东省扶贫基金会基金管理办法》的有关规定，制定本办法。</w:t>
      </w:r>
    </w:p>
    <w:p w14:paraId="0C8DC557" w14:textId="77777777" w:rsidR="00EC1752" w:rsidRPr="00B140D4" w:rsidRDefault="00EC1752" w:rsidP="00EC1752">
      <w:pPr>
        <w:widowControl/>
        <w:spacing w:before="90" w:after="90" w:line="48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140D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第二条　定向捐赠是指根据捐赠人的捐赠意愿，为特定的对象进行捐赠，是慈善捐赠的一种形式。</w:t>
      </w:r>
    </w:p>
    <w:p w14:paraId="35D83F2C" w14:textId="77777777" w:rsidR="00EC1752" w:rsidRPr="00B140D4" w:rsidRDefault="00EC1752" w:rsidP="00EC1752">
      <w:pPr>
        <w:widowControl/>
        <w:spacing w:before="90" w:after="90" w:line="48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140D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第三条　基金会尊重捐赠人的意愿，严格履行定向捐赠协议，实行专账管理。</w:t>
      </w:r>
    </w:p>
    <w:p w14:paraId="43FC4709" w14:textId="77777777" w:rsidR="00EC1752" w:rsidRPr="00B140D4" w:rsidRDefault="00EC1752" w:rsidP="00EC1752">
      <w:pPr>
        <w:widowControl/>
        <w:spacing w:before="90" w:after="90" w:line="480" w:lineRule="auto"/>
        <w:ind w:firstLine="48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B140D4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第二章 申请与拨付</w:t>
      </w:r>
    </w:p>
    <w:p w14:paraId="403E0C1F" w14:textId="77777777" w:rsidR="00EC1752" w:rsidRPr="00B140D4" w:rsidRDefault="00EC1752" w:rsidP="00EC1752">
      <w:pPr>
        <w:widowControl/>
        <w:spacing w:before="90" w:after="90" w:line="48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140D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第四条  捐赠人与基金会签订捐赠协议书，并将资金汇入我会账户，才能受理捐赠人的资金拨付申请。</w:t>
      </w:r>
    </w:p>
    <w:p w14:paraId="2763D1A9" w14:textId="77777777" w:rsidR="00EC1752" w:rsidRPr="00B140D4" w:rsidRDefault="00EC1752" w:rsidP="00EC1752">
      <w:pPr>
        <w:widowControl/>
        <w:spacing w:before="90" w:after="90" w:line="48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140D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第五条　捐赠人向受助对象支付受助项目进度款时，由捐赠人向基金会提交书面用款申请，并在用款申请上加盖公章或盖有捐款协议中指定的有效印章。用款申请中要明确帮扶对象、帮扶项目内容、申请拨付金额、收款单位（或个人）的开户银行、账号等。帮扶对象、帮扶项目内容要与捐款协议书一致，如有变动，捐赠人需向基金会提出书面变更通知。</w:t>
      </w:r>
    </w:p>
    <w:p w14:paraId="3B6F166A" w14:textId="77777777" w:rsidR="00EC1752" w:rsidRPr="00B140D4" w:rsidRDefault="00EC1752" w:rsidP="00EC1752">
      <w:pPr>
        <w:widowControl/>
        <w:spacing w:before="90" w:after="90" w:line="48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140D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第六条  基金会财务部在收到用款申请后，先确认申请事项中的帮扶内容是否与协议书所设定的内容相符，捐赠人在基金会的账上资金余额是否满足该笔申请资金的拨付等。如符合上述要求，方能办</w:t>
      </w:r>
      <w:r w:rsidRPr="00B140D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理资金拨付手续，按规定程序呈领导审批；如不符合要求，应及时向申请单位说明原因。</w:t>
      </w:r>
    </w:p>
    <w:p w14:paraId="2FBBA811" w14:textId="77777777" w:rsidR="00EC1752" w:rsidRPr="00B140D4" w:rsidRDefault="00EC1752" w:rsidP="00EC1752">
      <w:pPr>
        <w:widowControl/>
        <w:spacing w:before="90" w:after="90" w:line="48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140D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第七条  捐赠人与基金会签订捐赠协议书，对协议书中明确捐赠资金由第三方申请拨付的，申请单位在来函申请拨付时，应在用款申请中注明该申请款项的出处。</w:t>
      </w:r>
    </w:p>
    <w:p w14:paraId="4D2B598F" w14:textId="77777777" w:rsidR="00EC1752" w:rsidRPr="00B140D4" w:rsidRDefault="00EC1752" w:rsidP="00EC1752">
      <w:pPr>
        <w:widowControl/>
        <w:spacing w:before="90" w:after="90" w:line="48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140D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第八条  捐赠人申请拨付捐赠资金，不得将款项划回本单位或本人的账户。若扶助项目由捐赠人自行组织实施，捐赠资金可划入其项目所在地开立的银行账户。</w:t>
      </w:r>
    </w:p>
    <w:p w14:paraId="1317A46F" w14:textId="77777777" w:rsidR="00EC1752" w:rsidRPr="00B140D4" w:rsidRDefault="00EC1752" w:rsidP="00EC1752">
      <w:pPr>
        <w:widowControl/>
        <w:spacing w:before="90" w:after="90" w:line="48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140D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第九条  基金会不直接办理支付项目建设管理费用。</w:t>
      </w:r>
    </w:p>
    <w:p w14:paraId="0D0BF5DE" w14:textId="77777777" w:rsidR="00EC1752" w:rsidRPr="00B140D4" w:rsidRDefault="00EC1752" w:rsidP="00EC1752">
      <w:pPr>
        <w:widowControl/>
        <w:spacing w:before="90" w:after="90" w:line="48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140D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第十条  收款单位或项目施工方（供货商）在收到捐赠资金后，需在7个工作日内向基金会开具结算票据。对确无票据的收款单位，可将银行汇款回单复印并加盖收款单位公章后递交我会。</w:t>
      </w:r>
    </w:p>
    <w:p w14:paraId="1EE3FA53" w14:textId="75DD72E0" w:rsidR="00EC1752" w:rsidRPr="00B140D4" w:rsidRDefault="00EC1752" w:rsidP="00EC1752">
      <w:pPr>
        <w:widowControl/>
        <w:spacing w:before="90" w:after="90" w:line="48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140D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第十一条</w:t>
      </w:r>
      <w:r w:rsidR="00E837E4" w:rsidRPr="00B140D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B140D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捐赠人向帮扶对象以现金方式发放慰问金时，需按受助人、受助人所在地、受助金额、受助原因等提出现金支取申请书，经基金会领导审批后方可提取现金，原则上一次支取现金不得超过</w:t>
      </w:r>
      <w:r w:rsidR="0071360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10</w:t>
      </w:r>
      <w:r w:rsidRPr="00B140D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万元。</w:t>
      </w:r>
    </w:p>
    <w:p w14:paraId="2B07103B" w14:textId="77777777" w:rsidR="00EC1752" w:rsidRPr="00B140D4" w:rsidRDefault="00EC1752" w:rsidP="00EC1752">
      <w:pPr>
        <w:widowControl/>
        <w:spacing w:before="90" w:after="90" w:line="48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140D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第十二条　扶贫济困项目已完成或者因特殊情况无法完成时，捐赠资金的使用人或受益人应当将捐赠资金余额退回我基金会。</w:t>
      </w:r>
    </w:p>
    <w:p w14:paraId="49066540" w14:textId="77777777" w:rsidR="00EC1752" w:rsidRPr="00B140D4" w:rsidRDefault="00EC1752" w:rsidP="00EC1752">
      <w:pPr>
        <w:widowControl/>
        <w:spacing w:before="90" w:after="90" w:line="480" w:lineRule="auto"/>
        <w:ind w:firstLine="48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B140D4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第三章  信息公开</w:t>
      </w:r>
    </w:p>
    <w:p w14:paraId="15671C79" w14:textId="77777777" w:rsidR="00EC1752" w:rsidRPr="00B140D4" w:rsidRDefault="00EC1752" w:rsidP="00EC1752">
      <w:pPr>
        <w:widowControl/>
        <w:spacing w:before="90" w:after="90" w:line="48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140D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第十三条  建立完善捐赠资金公示制度,实施事前、事后公示。项目实施前，捐赠资金的使用人或受益人要在项目实施地公示使用捐</w:t>
      </w:r>
      <w:r w:rsidRPr="00B140D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赠资金的具体数额、项目内容、效益等情况；项目完成后，将有关完成情况、效果等进行公示，同时要将捐赠资金使用项目完成情况及效益情况送基金会存档。</w:t>
      </w:r>
    </w:p>
    <w:p w14:paraId="2FBC07BA" w14:textId="77777777" w:rsidR="00EC1752" w:rsidRPr="00B140D4" w:rsidRDefault="00EC1752" w:rsidP="00EC1752">
      <w:pPr>
        <w:widowControl/>
        <w:spacing w:before="90" w:after="90" w:line="480" w:lineRule="auto"/>
        <w:ind w:firstLine="48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B140D4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第四章 附则</w:t>
      </w:r>
    </w:p>
    <w:p w14:paraId="5B814622" w14:textId="77777777" w:rsidR="00EC1752" w:rsidRPr="00B140D4" w:rsidRDefault="00EC1752" w:rsidP="00EC1752">
      <w:pPr>
        <w:widowControl/>
        <w:spacing w:before="90" w:after="90" w:line="48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140D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第十四条　基金会对实施项目加强检查监督，必要时对重点项目进行抽查。</w:t>
      </w:r>
    </w:p>
    <w:p w14:paraId="096C5ED8" w14:textId="77777777" w:rsidR="00EC1752" w:rsidRPr="00B140D4" w:rsidRDefault="00942543" w:rsidP="00EC1752">
      <w:pPr>
        <w:widowControl/>
        <w:spacing w:before="90" w:after="90" w:line="48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140D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第十五条　本</w:t>
      </w:r>
      <w:r w:rsidR="00EC1752" w:rsidRPr="00B140D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办法自公布之日起执行。</w:t>
      </w:r>
    </w:p>
    <w:p w14:paraId="1D7F4BCE" w14:textId="77777777" w:rsidR="00EA5A3B" w:rsidRPr="00942543" w:rsidRDefault="00EA5A3B">
      <w:pPr>
        <w:rPr>
          <w:sz w:val="24"/>
          <w:szCs w:val="24"/>
        </w:rPr>
      </w:pPr>
    </w:p>
    <w:sectPr w:rsidR="00EA5A3B" w:rsidRPr="00942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52"/>
    <w:rsid w:val="00421449"/>
    <w:rsid w:val="00713600"/>
    <w:rsid w:val="00942543"/>
    <w:rsid w:val="00B140D4"/>
    <w:rsid w:val="00E837E4"/>
    <w:rsid w:val="00EA5A3B"/>
    <w:rsid w:val="00EC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76C0E9"/>
  <w15:docId w15:val="{E3D2E36B-A5D0-434B-B1EE-3151A5FB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7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林丽娜</dc:creator>
  <cp:lastModifiedBy>维炜 赵</cp:lastModifiedBy>
  <cp:revision>2</cp:revision>
  <dcterms:created xsi:type="dcterms:W3CDTF">2020-12-08T16:06:00Z</dcterms:created>
  <dcterms:modified xsi:type="dcterms:W3CDTF">2020-12-08T16:06:00Z</dcterms:modified>
</cp:coreProperties>
</file>